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7EA1D" w14:textId="5AA6E864" w:rsidR="00BF32F1" w:rsidRDefault="00413BB5">
      <w:r w:rsidRPr="00413BB5">
        <w:drawing>
          <wp:inline distT="0" distB="0" distL="0" distR="0" wp14:anchorId="4101D209" wp14:editId="37693870">
            <wp:extent cx="7029450" cy="9829800"/>
            <wp:effectExtent l="0" t="0" r="0" b="0"/>
            <wp:docPr id="992562560" name="Picture 2" descr="A flyer with text and pictu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62560" name="Picture 2" descr="A flyer with text and pictu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389" cy="984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2F1" w:rsidSect="00CA78F1">
      <w:pgSz w:w="11906" w:h="16838"/>
      <w:pgMar w:top="709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B5"/>
    <w:rsid w:val="00413BB5"/>
    <w:rsid w:val="005F212A"/>
    <w:rsid w:val="00BF32F1"/>
    <w:rsid w:val="00CA78F1"/>
    <w:rsid w:val="00D118BF"/>
    <w:rsid w:val="00FA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CC49"/>
  <w15:chartTrackingRefBased/>
  <w15:docId w15:val="{3A7BF2A8-B7DF-483B-9648-8A7D845E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B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B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B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B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B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B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B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B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B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B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B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CHIGUVARE, Chenayi (NHS HAMPSHIRE AND ISLE OF WIGHT ICB - D9Y0V)</dc:creator>
  <cp:keywords/>
  <dc:description/>
  <cp:lastModifiedBy>CHIGUVARE, Chenayi (NHS HAMPSHIRE AND ISLE OF WIGHT ICB - D9Y0V)</cp:lastModifiedBy>
  <cp:revision>2</cp:revision>
  <dcterms:created xsi:type="dcterms:W3CDTF">2024-11-16T16:07:00Z</dcterms:created>
  <dcterms:modified xsi:type="dcterms:W3CDTF">2024-11-16T16:11:00Z</dcterms:modified>
</cp:coreProperties>
</file>